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F357" w14:textId="3CE26AB7" w:rsidR="00A95451" w:rsidRPr="005167A5" w:rsidRDefault="00AB1D4D" w:rsidP="005167A5">
      <w:pPr>
        <w:pStyle w:val="Subtitl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Guidelines on the Preparation of</w:t>
      </w:r>
      <w:r w:rsidR="005167A5" w:rsidRPr="005167A5">
        <w:rPr>
          <w:b/>
          <w:bCs/>
          <w:sz w:val="28"/>
          <w:szCs w:val="28"/>
          <w:lang w:val="en-US"/>
        </w:rPr>
        <w:t xml:space="preserve"> Personal Information Collection Statement</w:t>
      </w:r>
      <w:r>
        <w:rPr>
          <w:b/>
          <w:bCs/>
          <w:sz w:val="28"/>
          <w:szCs w:val="28"/>
          <w:lang w:val="en-US"/>
        </w:rPr>
        <w:t>s</w:t>
      </w:r>
      <w:r w:rsidR="005167A5" w:rsidRPr="005167A5">
        <w:rPr>
          <w:b/>
          <w:bCs/>
          <w:sz w:val="28"/>
          <w:szCs w:val="28"/>
          <w:lang w:val="en-US"/>
        </w:rPr>
        <w:t xml:space="preserve"> to be included in your physical or online form</w:t>
      </w:r>
      <w:r>
        <w:rPr>
          <w:b/>
          <w:bCs/>
          <w:sz w:val="28"/>
          <w:szCs w:val="28"/>
          <w:lang w:val="en-US"/>
        </w:rPr>
        <w:t>s</w:t>
      </w:r>
    </w:p>
    <w:p w14:paraId="3E8D60FC" w14:textId="50CE779E" w:rsidR="005167A5" w:rsidRDefault="005167A5" w:rsidP="005167A5">
      <w:pPr>
        <w:rPr>
          <w:lang w:val="en-US"/>
        </w:rPr>
      </w:pPr>
    </w:p>
    <w:p w14:paraId="37A3ECC9" w14:textId="0317C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b/>
          <w:bCs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 xml:space="preserve">A) Statement of Purpose </w:t>
      </w:r>
      <w:r w:rsidR="00AB1D4D">
        <w:rPr>
          <w:rFonts w:ascii="Roboto" w:hAnsi="Roboto"/>
          <w:b/>
          <w:bCs/>
          <w:color w:val="2B2929"/>
          <w:sz w:val="21"/>
          <w:szCs w:val="21"/>
        </w:rPr>
        <w:t>and</w:t>
      </w:r>
      <w:r w:rsidRPr="005167A5">
        <w:rPr>
          <w:rFonts w:ascii="Roboto" w:hAnsi="Roboto"/>
          <w:b/>
          <w:bCs/>
          <w:color w:val="2B2929"/>
          <w:sz w:val="21"/>
          <w:szCs w:val="21"/>
        </w:rPr>
        <w:t xml:space="preserve"> Retention Period</w:t>
      </w:r>
      <w:r w:rsidR="005608D5">
        <w:rPr>
          <w:rFonts w:ascii="Roboto" w:hAnsi="Roboto"/>
          <w:b/>
          <w:bCs/>
          <w:color w:val="2B2929"/>
          <w:sz w:val="21"/>
          <w:szCs w:val="21"/>
        </w:rPr>
        <w:t>,</w:t>
      </w:r>
      <w:r w:rsidR="00AB1D4D">
        <w:rPr>
          <w:rFonts w:ascii="Roboto" w:hAnsi="Roboto"/>
          <w:b/>
          <w:bCs/>
          <w:color w:val="2B2929"/>
          <w:sz w:val="21"/>
          <w:szCs w:val="21"/>
        </w:rPr>
        <w:t xml:space="preserve"> where applicable:</w:t>
      </w:r>
    </w:p>
    <w:p w14:paraId="26BF9CBC" w14:textId="688B342D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e.g. The information collected from you will be used for “your purposes</w:t>
      </w:r>
      <w:proofErr w:type="gramStart"/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” .</w:t>
      </w:r>
      <w:proofErr w:type="gramEnd"/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 xml:space="preserve"> The collected data will be purged after “some milestones”.</w:t>
      </w:r>
      <w:bookmarkStart w:id="0" w:name="_GoBack"/>
      <w:bookmarkEnd w:id="0"/>
    </w:p>
    <w:p w14:paraId="1FEC973D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b/>
          <w:bCs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>B) Statement as to whether it is obligatory or voluntary for the individual to supply any personal data:</w:t>
      </w:r>
    </w:p>
    <w:p w14:paraId="5272C8D0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e.g. Please note that it is mandatory for you to provide the personal data required or we might not process your request.</w:t>
      </w:r>
    </w:p>
    <w:p w14:paraId="188EC29C" w14:textId="00CB2B1B" w:rsid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>C) Statement of possible transferees within the University:</w:t>
      </w:r>
      <w:r>
        <w:rPr>
          <w:rFonts w:ascii="Roboto" w:hAnsi="Roboto"/>
          <w:color w:val="2B2929"/>
          <w:sz w:val="21"/>
          <w:szCs w:val="21"/>
        </w:rPr>
        <w:t xml:space="preserve"> </w:t>
      </w:r>
    </w:p>
    <w:p w14:paraId="37CC957E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e.g. Your personal data captured might be transferred or shared with “other unit(s)” of EdUHK but will not be transferred to outside parties.</w:t>
      </w:r>
    </w:p>
    <w:p w14:paraId="3E8FCCCE" w14:textId="458E2B4B" w:rsid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 xml:space="preserve">D) Request for consent to receiving further information from the University: </w:t>
      </w:r>
    </w:p>
    <w:p w14:paraId="2DB0BFFF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proofErr w:type="spellStart"/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e.g</w:t>
      </w:r>
      <w:proofErr w:type="spellEnd"/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 </w:t>
      </w:r>
      <w:proofErr w:type="gramStart"/>
      <w:r w:rsidRPr="005167A5">
        <w:rPr>
          <w:rFonts w:ascii="Segoe UI Symbol" w:hAnsi="Segoe UI Symbol" w:cs="Segoe UI Symbol"/>
          <w:color w:val="AEAAAA" w:themeColor="background2" w:themeShade="BF"/>
          <w:sz w:val="21"/>
          <w:szCs w:val="21"/>
        </w:rPr>
        <w:t>☐</w:t>
      </w: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  Please</w:t>
      </w:r>
      <w:proofErr w:type="gramEnd"/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 xml:space="preserve"> put a [x] in the box if you want to continue receiving marketing or promotional materials from the University. </w:t>
      </w:r>
    </w:p>
    <w:p w14:paraId="70C26636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b/>
          <w:bCs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>E) Statement of rights of access and correction and contact details:</w:t>
      </w:r>
    </w:p>
    <w:p w14:paraId="6CD817E1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e.g. You have the right to request access to and correction of information held by us about you.</w:t>
      </w:r>
    </w:p>
    <w:p w14:paraId="39191317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b/>
          <w:bCs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>F) Notice of contact person for requesting access or correction:</w:t>
      </w:r>
    </w:p>
    <w:p w14:paraId="11FE390B" w14:textId="77777777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e.g. If you wish to access or correct your personal data, please contact ….</w:t>
      </w:r>
    </w:p>
    <w:p w14:paraId="60DF0CBF" w14:textId="5EC04046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b/>
          <w:bCs/>
          <w:color w:val="2B2929"/>
          <w:sz w:val="21"/>
          <w:szCs w:val="21"/>
        </w:rPr>
      </w:pPr>
      <w:r w:rsidRPr="005167A5">
        <w:rPr>
          <w:rFonts w:ascii="Roboto" w:hAnsi="Roboto"/>
          <w:b/>
          <w:bCs/>
          <w:color w:val="2B2929"/>
          <w:sz w:val="21"/>
          <w:szCs w:val="21"/>
        </w:rPr>
        <w:t>G)</w:t>
      </w:r>
      <w:r>
        <w:rPr>
          <w:rFonts w:ascii="Roboto" w:hAnsi="Roboto"/>
          <w:b/>
          <w:bCs/>
          <w:color w:val="2B2929"/>
          <w:sz w:val="21"/>
          <w:szCs w:val="21"/>
        </w:rPr>
        <w:t xml:space="preserve"> T</w:t>
      </w:r>
      <w:r w:rsidRPr="005167A5">
        <w:rPr>
          <w:rFonts w:ascii="Roboto" w:hAnsi="Roboto"/>
          <w:b/>
          <w:bCs/>
          <w:color w:val="2B2929"/>
          <w:sz w:val="21"/>
          <w:szCs w:val="21"/>
        </w:rPr>
        <w:t>he University Policy Statement:</w:t>
      </w:r>
    </w:p>
    <w:p w14:paraId="67F8EC9A" w14:textId="3F5D7E83" w:rsidR="005167A5" w:rsidRPr="005167A5" w:rsidRDefault="005167A5" w:rsidP="005167A5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Roboto" w:hAnsi="Roboto"/>
          <w:color w:val="AEAAAA" w:themeColor="background2" w:themeShade="BF"/>
          <w:sz w:val="21"/>
          <w:szCs w:val="21"/>
        </w:rPr>
      </w:pPr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The University Privacy Policy Statement could be found in </w:t>
      </w:r>
      <w:hyperlink r:id="rId9" w:history="1">
        <w:r w:rsidRPr="005167A5">
          <w:rPr>
            <w:rStyle w:val="Hyperlink"/>
            <w:rFonts w:ascii="Roboto" w:hAnsi="Roboto"/>
            <w:i/>
            <w:iCs/>
            <w:color w:val="AEAAAA" w:themeColor="background2" w:themeShade="BF"/>
            <w:sz w:val="21"/>
            <w:szCs w:val="21"/>
          </w:rPr>
          <w:t>https://www.eduhk.hk/en/privacy-policy</w:t>
        </w:r>
      </w:hyperlink>
      <w:r w:rsidRPr="005167A5">
        <w:rPr>
          <w:rStyle w:val="Emphasis"/>
          <w:rFonts w:ascii="Roboto" w:hAnsi="Roboto"/>
          <w:color w:val="AEAAAA" w:themeColor="background2" w:themeShade="BF"/>
          <w:sz w:val="21"/>
          <w:szCs w:val="21"/>
        </w:rPr>
        <w:t> .</w:t>
      </w:r>
    </w:p>
    <w:p w14:paraId="1BCFBA99" w14:textId="77777777" w:rsidR="005167A5" w:rsidRPr="005167A5" w:rsidRDefault="005167A5" w:rsidP="005167A5"/>
    <w:sectPr w:rsidR="005167A5" w:rsidRPr="00516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CD01" w14:textId="77777777" w:rsidR="00AB1D4D" w:rsidRDefault="00AB1D4D" w:rsidP="00AB1D4D">
      <w:pPr>
        <w:spacing w:after="0" w:line="240" w:lineRule="auto"/>
      </w:pPr>
      <w:r>
        <w:separator/>
      </w:r>
    </w:p>
  </w:endnote>
  <w:endnote w:type="continuationSeparator" w:id="0">
    <w:p w14:paraId="2E8CCA7C" w14:textId="77777777" w:rsidR="00AB1D4D" w:rsidRDefault="00AB1D4D" w:rsidP="00AB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E5169" w14:textId="77777777" w:rsidR="00AB1D4D" w:rsidRDefault="00AB1D4D" w:rsidP="00AB1D4D">
      <w:pPr>
        <w:spacing w:after="0" w:line="240" w:lineRule="auto"/>
      </w:pPr>
      <w:r>
        <w:separator/>
      </w:r>
    </w:p>
  </w:footnote>
  <w:footnote w:type="continuationSeparator" w:id="0">
    <w:p w14:paraId="4BE17FA1" w14:textId="77777777" w:rsidR="00AB1D4D" w:rsidRDefault="00AB1D4D" w:rsidP="00AB1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MzCxMDI1MzQ3MjZW0lEKTi0uzszPAykwqgUAn0j96CwAAAA="/>
  </w:docVars>
  <w:rsids>
    <w:rsidRoot w:val="005167A5"/>
    <w:rsid w:val="003521C4"/>
    <w:rsid w:val="005167A5"/>
    <w:rsid w:val="005608D5"/>
    <w:rsid w:val="00A95451"/>
    <w:rsid w:val="00AB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CA04A"/>
  <w15:chartTrackingRefBased/>
  <w15:docId w15:val="{2EBE46CE-ED8B-44C3-8364-0A52F69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167A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67A5"/>
    <w:rPr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51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67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67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4D"/>
  </w:style>
  <w:style w:type="paragraph" w:styleId="Footer">
    <w:name w:val="footer"/>
    <w:basedOn w:val="Normal"/>
    <w:link w:val="FooterChar"/>
    <w:uiPriority w:val="99"/>
    <w:unhideWhenUsed/>
    <w:rsid w:val="00AB1D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duhk.hk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CC113785E04E9EB2F8B4345C324E" ma:contentTypeVersion="14" ma:contentTypeDescription="Create a new document." ma:contentTypeScope="" ma:versionID="e7643b80f9f989f4ca4262b0b7d88fa0">
  <xsd:schema xmlns:xsd="http://www.w3.org/2001/XMLSchema" xmlns:xs="http://www.w3.org/2001/XMLSchema" xmlns:p="http://schemas.microsoft.com/office/2006/metadata/properties" xmlns:ns3="90d87839-2355-4f96-a11d-b0d77b59420f" xmlns:ns4="634bfe63-b89c-40ad-9093-406406b914a9" targetNamespace="http://schemas.microsoft.com/office/2006/metadata/properties" ma:root="true" ma:fieldsID="e4f94a8e7e7b3d932162870964976f08" ns3:_="" ns4:_="">
    <xsd:import namespace="90d87839-2355-4f96-a11d-b0d77b59420f"/>
    <xsd:import namespace="634bfe63-b89c-40ad-9093-406406b914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7839-2355-4f96-a11d-b0d77b594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bfe63-b89c-40ad-9093-406406b91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90F71-5AFA-4696-B53E-7E5C0A40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87839-2355-4f96-a11d-b0d77b59420f"/>
    <ds:schemaRef ds:uri="634bfe63-b89c-40ad-9093-406406b91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FB80F-B0AE-4B58-ADC7-E5F92536E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4E2DC-64A1-40C0-8040-DF6C78EC726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90d87839-2355-4f96-a11d-b0d77b59420f"/>
    <ds:schemaRef ds:uri="634bfe63-b89c-40ad-9093-406406b914a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Wa Lun Morris [OCIO]</dc:creator>
  <cp:keywords/>
  <dc:description/>
  <cp:lastModifiedBy>SO, Tsui Shan Sanna [OCIO]</cp:lastModifiedBy>
  <cp:revision>3</cp:revision>
  <dcterms:created xsi:type="dcterms:W3CDTF">2022-08-22T02:25:00Z</dcterms:created>
  <dcterms:modified xsi:type="dcterms:W3CDTF">2022-08-22T02:37:00Z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0x0101002134CC113785E04E9EB2F8B4345C324E</vt:lpwstr>
  </property>
</Properties>
</file>